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02" w:rsidRDefault="004D5D9C" w:rsidP="006820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4710" cy="8393430"/>
            <wp:effectExtent l="19050" t="0" r="8890" b="0"/>
            <wp:docPr id="2" name="Рисунок 1" descr="C:\Users\SUPERATLETICK\Desktop\юля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ATLETICK\Desktop\юля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A02" w:rsidRDefault="00404A02" w:rsidP="00404A0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D5D9C" w:rsidRDefault="004D5D9C" w:rsidP="00404A0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D5D9C" w:rsidRDefault="004D5D9C" w:rsidP="00404A0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D5D9C" w:rsidRPr="00286E34" w:rsidRDefault="004D5D9C" w:rsidP="00404A0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lastRenderedPageBreak/>
        <w:t>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E3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86E34">
        <w:rPr>
          <w:rFonts w:ascii="Times New Roman" w:hAnsi="Times New Roman" w:cs="Times New Roman"/>
          <w:sz w:val="24"/>
          <w:szCs w:val="24"/>
        </w:rPr>
        <w:t>) уведомлять Руководителя,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е) соблюдать установленные федеральными законами ограничения и запреты;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ж)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E3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86E34">
        <w:rPr>
          <w:rFonts w:ascii="Times New Roman" w:hAnsi="Times New Roman" w:cs="Times New Roman"/>
          <w:sz w:val="24"/>
          <w:szCs w:val="24"/>
        </w:rPr>
        <w:t>) соблюдать нормы служебной, профессиональной этики и правила делового поведения;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86E34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286E34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м) 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его репутации и Учреждения;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E3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86E34">
        <w:rPr>
          <w:rFonts w:ascii="Times New Roman" w:hAnsi="Times New Roman" w:cs="Times New Roman"/>
          <w:sz w:val="24"/>
          <w:szCs w:val="24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E3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86E34">
        <w:rPr>
          <w:rFonts w:ascii="Times New Roman" w:hAnsi="Times New Roman" w:cs="Times New Roman"/>
          <w:sz w:val="24"/>
          <w:szCs w:val="24"/>
        </w:rPr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с) воздерживаться от публичных высказываний, суждений и оценок в отношении деятельности Учреждения, его руководителя, если это не входит в его должностные обязанности;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т) соблюдать установленные правила публичных выступлений и предоставления служебной информации;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у)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о)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2.2. Сотрудники Учреждения обязаны соблюдать Конституцию Российской Федерации, федеральные законы, иные нормативные правовые акты Российской Федерации;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2.3. Сотрудники в своей деятельности не должны допускать нарушение законов и иных правовых актов, исходя из политической, экономической целесообразности либо по иным мотивам.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2.4. Сотрудники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При назначении на должность и исполнении должностных обязанностей сотрудник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lastRenderedPageBreak/>
        <w:t>2.5. Руководитель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2.6. Сотрудник обязан уведомлять работодателя, органы прокуратуры Российской Федерации или другие государственные органы обо всех случаях обращения к нему каких либо лиц в целях склонения его к совершению коррупционных правонарушений.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работника.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 xml:space="preserve">2.7. Сотрудникам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2.8. Сотрудник 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Федерации;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2.9. Сотрудник, наделенный организационно-распорядительными полномочиями по отношению к другим сотрудникам, призван: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к участию в деятельности политических партий и общественных объединений. 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2.10.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2.11.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82072" w:rsidRPr="00286E34" w:rsidRDefault="00682072" w:rsidP="006820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072" w:rsidRPr="00286E34" w:rsidRDefault="00682072" w:rsidP="006820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i/>
          <w:sz w:val="24"/>
          <w:szCs w:val="24"/>
        </w:rPr>
        <w:t>III. Этические правила служебного поведения сотрудников Учреждения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3.1. В служебном поведении сотрудникам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3.2. В служебном поведении сотрудник воздерживается от: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 xml:space="preserve">3.3. Сотрудники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другом, быть вежливыми, доброжелательными, корректными, </w:t>
      </w:r>
      <w:r w:rsidRPr="00286E34">
        <w:rPr>
          <w:rFonts w:ascii="Times New Roman" w:hAnsi="Times New Roman" w:cs="Times New Roman"/>
          <w:sz w:val="24"/>
          <w:szCs w:val="24"/>
        </w:rPr>
        <w:lastRenderedPageBreak/>
        <w:t>внимательными и проявлять терпимость в общении с гражданами и коллегами.</w:t>
      </w:r>
    </w:p>
    <w:p w:rsidR="00682072" w:rsidRPr="00286E34" w:rsidRDefault="00682072" w:rsidP="00682072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E34">
        <w:rPr>
          <w:rFonts w:ascii="Times New Roman" w:hAnsi="Times New Roman"/>
          <w:sz w:val="24"/>
          <w:szCs w:val="24"/>
        </w:rPr>
        <w:t>Пользование мобильным телефоном в рабочее время:</w:t>
      </w:r>
    </w:p>
    <w:p w:rsidR="00682072" w:rsidRPr="00286E34" w:rsidRDefault="00682072" w:rsidP="00682072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E34">
        <w:rPr>
          <w:rFonts w:ascii="Times New Roman" w:hAnsi="Times New Roman"/>
          <w:sz w:val="24"/>
          <w:szCs w:val="24"/>
        </w:rPr>
        <w:t>Во время занятий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682072" w:rsidRPr="00286E34" w:rsidRDefault="00682072" w:rsidP="00682072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E34">
        <w:rPr>
          <w:rFonts w:ascii="Times New Roman" w:hAnsi="Times New Roman"/>
          <w:sz w:val="24"/>
          <w:szCs w:val="24"/>
        </w:rPr>
        <w:t xml:space="preserve">Рекомендуется использовать в качестве </w:t>
      </w:r>
      <w:proofErr w:type="spellStart"/>
      <w:r w:rsidRPr="00286E34">
        <w:rPr>
          <w:rFonts w:ascii="Times New Roman" w:hAnsi="Times New Roman"/>
          <w:sz w:val="24"/>
          <w:szCs w:val="24"/>
        </w:rPr>
        <w:t>рингтона</w:t>
      </w:r>
      <w:proofErr w:type="spellEnd"/>
      <w:r w:rsidRPr="00286E34">
        <w:rPr>
          <w:rFonts w:ascii="Times New Roman" w:hAnsi="Times New Roman"/>
          <w:sz w:val="24"/>
          <w:szCs w:val="24"/>
        </w:rPr>
        <w:t xml:space="preserve"> мобильного телефона при нахождении в Учреждении либо стандартный звонок телефона, либо классическую музыку. </w:t>
      </w:r>
    </w:p>
    <w:p w:rsidR="00682072" w:rsidRPr="00286E34" w:rsidRDefault="00682072" w:rsidP="00682072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E34">
        <w:rPr>
          <w:rFonts w:ascii="Times New Roman" w:hAnsi="Times New Roman"/>
          <w:sz w:val="24"/>
          <w:szCs w:val="24"/>
        </w:rPr>
        <w:t>Запрещается использование в Учреждении гарнитуры мобильных телефонов.</w:t>
      </w:r>
    </w:p>
    <w:p w:rsidR="00682072" w:rsidRPr="00286E34" w:rsidRDefault="00682072" w:rsidP="00682072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E34">
        <w:rPr>
          <w:rFonts w:ascii="Times New Roman" w:hAnsi="Times New Roman"/>
          <w:sz w:val="24"/>
          <w:szCs w:val="24"/>
        </w:rPr>
        <w:t xml:space="preserve"> На время телефонного разговора запрещено оставлять воспитанников без присмотра.</w:t>
      </w:r>
    </w:p>
    <w:p w:rsidR="00682072" w:rsidRPr="00286E34" w:rsidRDefault="00682072" w:rsidP="00682072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E34">
        <w:rPr>
          <w:rFonts w:ascii="Times New Roman" w:hAnsi="Times New Roman"/>
          <w:sz w:val="24"/>
          <w:szCs w:val="24"/>
        </w:rPr>
        <w:t>Разговор по мобильному телефону не должен быть длительным.</w:t>
      </w:r>
    </w:p>
    <w:p w:rsidR="00682072" w:rsidRPr="00286E34" w:rsidRDefault="00682072" w:rsidP="0068207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072" w:rsidRPr="00286E34" w:rsidRDefault="00682072" w:rsidP="0068207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i/>
          <w:sz w:val="24"/>
          <w:szCs w:val="24"/>
        </w:rPr>
        <w:t>IV. Основные требования к внешнему виду сотрудников Учреждения</w:t>
      </w:r>
    </w:p>
    <w:p w:rsidR="00682072" w:rsidRPr="00286E34" w:rsidRDefault="00682072" w:rsidP="006820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Внешний вид сотрудника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82072" w:rsidRPr="00286E34" w:rsidRDefault="00682072" w:rsidP="00682072">
      <w:pPr>
        <w:numPr>
          <w:ilvl w:val="1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Style w:val="c0"/>
          <w:rFonts w:ascii="Times New Roman" w:hAnsi="Times New Roman"/>
          <w:sz w:val="24"/>
          <w:szCs w:val="24"/>
        </w:rPr>
      </w:pPr>
      <w:r w:rsidRPr="00286E34">
        <w:rPr>
          <w:rStyle w:val="c0"/>
          <w:rFonts w:ascii="Times New Roman" w:hAnsi="Times New Roman"/>
          <w:sz w:val="24"/>
          <w:szCs w:val="24"/>
        </w:rPr>
        <w:t>Одежда  должна быть обязательно чистой, свежей, выглаженной:</w:t>
      </w:r>
    </w:p>
    <w:p w:rsidR="00682072" w:rsidRPr="00286E34" w:rsidRDefault="00682072" w:rsidP="00682072">
      <w:pPr>
        <w:pStyle w:val="c6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деловой костюм спокойных тонов, платье (</w:t>
      </w:r>
      <w:r w:rsidRPr="00286E34">
        <w:t>допускается ношение строгой блузки с юбкой или брюками без пиджака или жакета,</w:t>
      </w:r>
      <w:r w:rsidRPr="00286E34">
        <w:rPr>
          <w:rStyle w:val="c0"/>
        </w:rPr>
        <w:t xml:space="preserve"> брюки стандартной длины, без заниженной талии</w:t>
      </w:r>
      <w:r w:rsidRPr="00286E34">
        <w:t>)</w:t>
      </w:r>
      <w:r w:rsidRPr="00286E34">
        <w:rPr>
          <w:rStyle w:val="c0"/>
        </w:rPr>
        <w:t>;</w:t>
      </w:r>
      <w:r w:rsidRPr="00286E34">
        <w:t xml:space="preserve"> </w:t>
      </w:r>
    </w:p>
    <w:p w:rsidR="00682072" w:rsidRPr="00286E34" w:rsidRDefault="00682072" w:rsidP="00682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6E34">
        <w:rPr>
          <w:rFonts w:ascii="Times New Roman" w:hAnsi="Times New Roman"/>
          <w:sz w:val="24"/>
          <w:szCs w:val="24"/>
        </w:rPr>
        <w:t>- платье или юбка предпочтительно средней длины классического покроя (</w:t>
      </w:r>
      <w:r w:rsidRPr="00286E34">
        <w:rPr>
          <w:rStyle w:val="c0"/>
          <w:rFonts w:ascii="Times New Roman" w:hAnsi="Times New Roman"/>
          <w:sz w:val="24"/>
          <w:szCs w:val="24"/>
        </w:rPr>
        <w:t xml:space="preserve">длина юбки или платья должна быть не выше </w:t>
      </w:r>
      <w:smartTag w:uri="urn:schemas-microsoft-com:office:smarttags" w:element="metricconverter">
        <w:smartTagPr>
          <w:attr w:name="ProductID" w:val="3 сантиметров"/>
        </w:smartTagPr>
        <w:r w:rsidRPr="00286E34">
          <w:rPr>
            <w:rStyle w:val="c0"/>
            <w:rFonts w:ascii="Times New Roman" w:hAnsi="Times New Roman"/>
            <w:sz w:val="24"/>
            <w:szCs w:val="24"/>
          </w:rPr>
          <w:t>3 сантиметров</w:t>
        </w:r>
      </w:smartTag>
      <w:r w:rsidRPr="00286E34">
        <w:rPr>
          <w:rStyle w:val="c0"/>
          <w:rFonts w:ascii="Times New Roman" w:hAnsi="Times New Roman"/>
          <w:sz w:val="24"/>
          <w:szCs w:val="24"/>
        </w:rPr>
        <w:t xml:space="preserve"> от колена);</w:t>
      </w:r>
    </w:p>
    <w:p w:rsidR="00682072" w:rsidRPr="00286E34" w:rsidRDefault="00682072" w:rsidP="00682072">
      <w:pPr>
        <w:pStyle w:val="c6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t>- аккуратное, привлекательное сочетание брюк, юбок, блуз, трикотажных джемперов или кофт;</w:t>
      </w:r>
    </w:p>
    <w:p w:rsidR="00682072" w:rsidRPr="00286E34" w:rsidRDefault="00682072" w:rsidP="00682072">
      <w:pPr>
        <w:pStyle w:val="c6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t>- блузки спокойных тонов с длинными или короткими рукавами;</w:t>
      </w:r>
    </w:p>
    <w:p w:rsidR="00682072" w:rsidRPr="00286E34" w:rsidRDefault="00682072" w:rsidP="00682072">
      <w:pPr>
        <w:pStyle w:val="c6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Style w:val="c0"/>
        </w:rPr>
      </w:pPr>
      <w:r w:rsidRPr="00286E34">
        <w:t>- в теплое время года допускается ношение футболок без символики;</w:t>
      </w:r>
    </w:p>
    <w:p w:rsidR="00682072" w:rsidRPr="00286E34" w:rsidRDefault="00682072" w:rsidP="00682072">
      <w:pPr>
        <w:pStyle w:val="c1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в холодное время допускается ношение теплых моделей свитеров, кофт без ярких, экстравагантных элементов</w:t>
      </w:r>
      <w:r w:rsidRPr="00286E34">
        <w:t>, отвлекающих внимание</w:t>
      </w:r>
      <w:r w:rsidRPr="00286E34">
        <w:rPr>
          <w:rStyle w:val="c0"/>
        </w:rPr>
        <w:t>;</w:t>
      </w:r>
    </w:p>
    <w:p w:rsidR="00682072" w:rsidRPr="00286E34" w:rsidRDefault="00682072" w:rsidP="00682072">
      <w:pPr>
        <w:pStyle w:val="c1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чулки и колготы телесного или черного цвета ровной фактуры без орнамента.</w:t>
      </w:r>
      <w:r w:rsidRPr="00286E34">
        <w:t xml:space="preserve"> Предпочтительно ношение колгот или чулок в течение всего года.</w:t>
      </w:r>
    </w:p>
    <w:p w:rsidR="00682072" w:rsidRPr="00286E34" w:rsidRDefault="00682072" w:rsidP="00682072">
      <w:pPr>
        <w:numPr>
          <w:ilvl w:val="1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Style w:val="c0"/>
          <w:rFonts w:ascii="Times New Roman" w:hAnsi="Times New Roman"/>
          <w:sz w:val="24"/>
          <w:szCs w:val="24"/>
        </w:rPr>
      </w:pPr>
      <w:r w:rsidRPr="00286E34">
        <w:rPr>
          <w:rStyle w:val="c0"/>
          <w:rFonts w:ascii="Times New Roman" w:hAnsi="Times New Roman"/>
          <w:sz w:val="24"/>
          <w:szCs w:val="24"/>
        </w:rPr>
        <w:t>Обувь должна быть чистой в течение всего рабочего дня:</w:t>
      </w:r>
    </w:p>
    <w:p w:rsidR="00682072" w:rsidRPr="00286E34" w:rsidRDefault="00682072" w:rsidP="00682072">
      <w:pPr>
        <w:pStyle w:val="c1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классические модели неярких тонов,  гармонирующие с одеждой;</w:t>
      </w:r>
    </w:p>
    <w:p w:rsidR="00682072" w:rsidRPr="00286E34" w:rsidRDefault="00682072" w:rsidP="00682072">
      <w:pPr>
        <w:pStyle w:val="c1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 предпочтение моделям с закрытым мысом и пяткой;</w:t>
      </w:r>
    </w:p>
    <w:p w:rsidR="00682072" w:rsidRPr="00286E34" w:rsidRDefault="00682072" w:rsidP="00682072">
      <w:pPr>
        <w:pStyle w:val="c1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 xml:space="preserve">- высота каблуков должна быть удобна для работы, но не превышать </w:t>
      </w:r>
      <w:smartTag w:uri="urn:schemas-microsoft-com:office:smarttags" w:element="metricconverter">
        <w:smartTagPr>
          <w:attr w:name="ProductID" w:val="10 см"/>
        </w:smartTagPr>
        <w:r w:rsidRPr="00286E34">
          <w:rPr>
            <w:rStyle w:val="c0"/>
          </w:rPr>
          <w:t>10 см</w:t>
        </w:r>
      </w:smartTag>
      <w:r w:rsidRPr="00286E34">
        <w:rPr>
          <w:rStyle w:val="c0"/>
        </w:rPr>
        <w:t>.</w:t>
      </w:r>
    </w:p>
    <w:p w:rsidR="00682072" w:rsidRPr="00286E34" w:rsidRDefault="00682072" w:rsidP="00682072">
      <w:pPr>
        <w:pStyle w:val="c6"/>
        <w:numPr>
          <w:ilvl w:val="1"/>
          <w:numId w:val="3"/>
        </w:numPr>
        <w:tabs>
          <w:tab w:val="left" w:pos="1134"/>
        </w:tabs>
        <w:spacing w:before="0" w:beforeAutospacing="0" w:after="0" w:afterAutospacing="0"/>
        <w:contextualSpacing/>
        <w:jc w:val="both"/>
      </w:pPr>
      <w:r w:rsidRPr="00286E34">
        <w:rPr>
          <w:rStyle w:val="c0"/>
        </w:rPr>
        <w:t>Прически:</w:t>
      </w:r>
    </w:p>
    <w:p w:rsidR="00682072" w:rsidRPr="00286E34" w:rsidRDefault="00682072" w:rsidP="00682072">
      <w:pPr>
        <w:pStyle w:val="c6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стрижка аккуратная (не экстравагантная);</w:t>
      </w:r>
    </w:p>
    <w:p w:rsidR="00682072" w:rsidRPr="00286E34" w:rsidRDefault="00682072" w:rsidP="00682072">
      <w:pPr>
        <w:pStyle w:val="c6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длинные  волосы должны быть заколоты.</w:t>
      </w:r>
    </w:p>
    <w:p w:rsidR="00682072" w:rsidRPr="00286E34" w:rsidRDefault="00682072" w:rsidP="00682072">
      <w:pPr>
        <w:pStyle w:val="c6"/>
        <w:numPr>
          <w:ilvl w:val="1"/>
          <w:numId w:val="3"/>
        </w:numPr>
        <w:tabs>
          <w:tab w:val="left" w:pos="1134"/>
        </w:tabs>
        <w:spacing w:before="0" w:beforeAutospacing="0" w:after="0" w:afterAutospacing="0"/>
        <w:contextualSpacing/>
        <w:jc w:val="both"/>
      </w:pPr>
      <w:r w:rsidRPr="00286E34">
        <w:rPr>
          <w:rStyle w:val="c0"/>
        </w:rPr>
        <w:t>Украшения:</w:t>
      </w:r>
    </w:p>
    <w:p w:rsidR="00682072" w:rsidRPr="00286E34" w:rsidRDefault="00682072" w:rsidP="00682072">
      <w:pPr>
        <w:pStyle w:val="c5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использовать украшения в деловом стиле, без крупных драгоценных камней, ярких и массивных подвесок;</w:t>
      </w:r>
    </w:p>
    <w:p w:rsidR="00682072" w:rsidRPr="00286E34" w:rsidRDefault="00682072" w:rsidP="00682072">
      <w:pPr>
        <w:pStyle w:val="c5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  кольца  -  не более трёх;</w:t>
      </w:r>
    </w:p>
    <w:p w:rsidR="00682072" w:rsidRPr="00286E34" w:rsidRDefault="00682072" w:rsidP="00682072">
      <w:pPr>
        <w:pStyle w:val="c5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   цепочка  -  не  более двух;</w:t>
      </w:r>
    </w:p>
    <w:p w:rsidR="00682072" w:rsidRPr="00286E34" w:rsidRDefault="00682072" w:rsidP="00682072">
      <w:pPr>
        <w:pStyle w:val="c5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  часы среднего размера;</w:t>
      </w:r>
    </w:p>
    <w:p w:rsidR="00682072" w:rsidRPr="00286E34" w:rsidRDefault="00682072" w:rsidP="00682072">
      <w:pPr>
        <w:pStyle w:val="c5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 xml:space="preserve"> - серьги небольшого размера;</w:t>
      </w:r>
    </w:p>
    <w:p w:rsidR="00682072" w:rsidRPr="00286E34" w:rsidRDefault="00682072" w:rsidP="00682072">
      <w:pPr>
        <w:pStyle w:val="c5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 </w:t>
      </w:r>
      <w:proofErr w:type="spellStart"/>
      <w:r w:rsidRPr="00286E34">
        <w:rPr>
          <w:rStyle w:val="c0"/>
        </w:rPr>
        <w:t>пирсинг</w:t>
      </w:r>
      <w:proofErr w:type="spellEnd"/>
      <w:r w:rsidRPr="00286E34">
        <w:rPr>
          <w:rStyle w:val="c0"/>
        </w:rPr>
        <w:t xml:space="preserve"> и </w:t>
      </w:r>
      <w:proofErr w:type="spellStart"/>
      <w:r w:rsidRPr="00286E34">
        <w:rPr>
          <w:rStyle w:val="c0"/>
        </w:rPr>
        <w:t>татуаж</w:t>
      </w:r>
      <w:proofErr w:type="spellEnd"/>
      <w:r w:rsidRPr="00286E34">
        <w:rPr>
          <w:rStyle w:val="c0"/>
        </w:rPr>
        <w:t xml:space="preserve"> допускаются в том случае, если они скрыты одеждой.</w:t>
      </w:r>
    </w:p>
    <w:p w:rsidR="00682072" w:rsidRPr="00286E34" w:rsidRDefault="00682072" w:rsidP="00682072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86E34">
        <w:rPr>
          <w:rStyle w:val="c0"/>
          <w:rFonts w:ascii="Times New Roman" w:hAnsi="Times New Roman"/>
          <w:sz w:val="24"/>
          <w:szCs w:val="24"/>
        </w:rPr>
        <w:t>Внешний вид должен соответствовать нормам делового стиля и исключать вызывающие детали, яркие цвета.</w:t>
      </w:r>
    </w:p>
    <w:p w:rsidR="00682072" w:rsidRPr="00286E34" w:rsidRDefault="00682072" w:rsidP="00682072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86E34">
        <w:rPr>
          <w:rStyle w:val="c0"/>
          <w:rFonts w:ascii="Times New Roman" w:hAnsi="Times New Roman"/>
          <w:sz w:val="24"/>
          <w:szCs w:val="24"/>
        </w:rPr>
        <w:t>Необходимо соблюдать правила личной гигиены (волосы, лицо и руки должны быть чистыми и ухоженными, используемые  дезодорирующие средства должны иметь легкий и нейтральный запах).</w:t>
      </w:r>
    </w:p>
    <w:p w:rsidR="00682072" w:rsidRPr="00286E34" w:rsidRDefault="00682072" w:rsidP="00682072">
      <w:pPr>
        <w:numPr>
          <w:ilvl w:val="1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6E34">
        <w:rPr>
          <w:rStyle w:val="c0"/>
          <w:rFonts w:ascii="Times New Roman" w:hAnsi="Times New Roman"/>
          <w:sz w:val="24"/>
          <w:szCs w:val="24"/>
        </w:rPr>
        <w:lastRenderedPageBreak/>
        <w:t>Для дневного макияжа и маникюра уместны неяркие, спокойные тона.</w:t>
      </w:r>
    </w:p>
    <w:p w:rsidR="00682072" w:rsidRPr="00286E34" w:rsidRDefault="00682072" w:rsidP="00682072">
      <w:pPr>
        <w:numPr>
          <w:ilvl w:val="1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Style w:val="c0"/>
          <w:rFonts w:ascii="Times New Roman" w:hAnsi="Times New Roman"/>
          <w:sz w:val="24"/>
          <w:szCs w:val="24"/>
        </w:rPr>
      </w:pPr>
      <w:r w:rsidRPr="00286E34">
        <w:rPr>
          <w:rStyle w:val="c0"/>
          <w:rFonts w:ascii="Times New Roman" w:hAnsi="Times New Roman"/>
          <w:sz w:val="24"/>
          <w:szCs w:val="24"/>
        </w:rPr>
        <w:t>Недопустимо использовать следующие виды</w:t>
      </w:r>
    </w:p>
    <w:p w:rsidR="00682072" w:rsidRPr="00286E34" w:rsidRDefault="00682072" w:rsidP="00682072">
      <w:pPr>
        <w:tabs>
          <w:tab w:val="num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6E34">
        <w:rPr>
          <w:rStyle w:val="c0"/>
          <w:rFonts w:ascii="Times New Roman" w:hAnsi="Times New Roman"/>
          <w:b/>
          <w:sz w:val="24"/>
          <w:szCs w:val="24"/>
        </w:rPr>
        <w:t>одежды:</w:t>
      </w:r>
    </w:p>
    <w:p w:rsidR="00682072" w:rsidRPr="00286E34" w:rsidRDefault="00682072" w:rsidP="00682072">
      <w:pPr>
        <w:pStyle w:val="c2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спортивную (кроме  инструктора по физической культуре);</w:t>
      </w:r>
    </w:p>
    <w:p w:rsidR="00682072" w:rsidRPr="00286E34" w:rsidRDefault="00682072" w:rsidP="00682072">
      <w:pPr>
        <w:pStyle w:val="c2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для активного отдыха (шорты, толстовки, майки,</w:t>
      </w:r>
      <w:r w:rsidRPr="00286E34">
        <w:t xml:space="preserve"> футболки с символикой</w:t>
      </w:r>
      <w:r w:rsidRPr="00286E34">
        <w:rPr>
          <w:rStyle w:val="c0"/>
        </w:rPr>
        <w:t>);</w:t>
      </w:r>
    </w:p>
    <w:p w:rsidR="00682072" w:rsidRPr="00286E34" w:rsidRDefault="00682072" w:rsidP="00682072">
      <w:pPr>
        <w:pStyle w:val="c2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пляжную;</w:t>
      </w:r>
    </w:p>
    <w:p w:rsidR="00682072" w:rsidRPr="00286E34" w:rsidRDefault="00682072" w:rsidP="00682072">
      <w:pPr>
        <w:pStyle w:val="c2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прозрачные платья, юбки, блузки;</w:t>
      </w:r>
    </w:p>
    <w:p w:rsidR="00682072" w:rsidRPr="00286E34" w:rsidRDefault="00682072" w:rsidP="00682072">
      <w:pPr>
        <w:pStyle w:val="c2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вечерние туалеты, декольтированные платья и блузки;</w:t>
      </w:r>
    </w:p>
    <w:p w:rsidR="00682072" w:rsidRPr="00286E34" w:rsidRDefault="00682072" w:rsidP="00682072">
      <w:pPr>
        <w:pStyle w:val="c2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мини-юбки;</w:t>
      </w:r>
    </w:p>
    <w:p w:rsidR="00682072" w:rsidRPr="00286E34" w:rsidRDefault="00682072" w:rsidP="00682072">
      <w:pPr>
        <w:pStyle w:val="c2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короткие блузки, открывающие часть живота или спины.</w:t>
      </w:r>
    </w:p>
    <w:p w:rsidR="00682072" w:rsidRPr="00286E34" w:rsidRDefault="00682072" w:rsidP="00682072">
      <w:pPr>
        <w:pStyle w:val="c2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</w:rPr>
      </w:pPr>
      <w:r w:rsidRPr="00286E34">
        <w:rPr>
          <w:rStyle w:val="c0"/>
          <w:b/>
        </w:rPr>
        <w:t> обуви:</w:t>
      </w:r>
    </w:p>
    <w:p w:rsidR="00682072" w:rsidRPr="00286E34" w:rsidRDefault="00682072" w:rsidP="00682072">
      <w:pPr>
        <w:pStyle w:val="c2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спортивную;</w:t>
      </w:r>
    </w:p>
    <w:p w:rsidR="00682072" w:rsidRPr="00286E34" w:rsidRDefault="00682072" w:rsidP="00682072">
      <w:pPr>
        <w:pStyle w:val="c2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пляжную (шлепанцы и тапочки);</w:t>
      </w:r>
    </w:p>
    <w:p w:rsidR="00682072" w:rsidRPr="00286E34" w:rsidRDefault="00682072" w:rsidP="00682072">
      <w:pPr>
        <w:pStyle w:val="c2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массивную на толстой платформе;</w:t>
      </w:r>
    </w:p>
    <w:p w:rsidR="00682072" w:rsidRPr="00286E34" w:rsidRDefault="00682072" w:rsidP="00682072">
      <w:pPr>
        <w:pStyle w:val="c2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вечерние туфли (с перьями, блестками, крупной вышивкой);</w:t>
      </w:r>
    </w:p>
    <w:p w:rsidR="00682072" w:rsidRPr="00286E34" w:rsidRDefault="00682072" w:rsidP="00682072">
      <w:pPr>
        <w:pStyle w:val="c2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сапоги-ботфорты.</w:t>
      </w:r>
    </w:p>
    <w:p w:rsidR="00682072" w:rsidRPr="00286E34" w:rsidRDefault="00682072" w:rsidP="00682072">
      <w:pPr>
        <w:pStyle w:val="c6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</w:rPr>
      </w:pPr>
      <w:r w:rsidRPr="00286E34">
        <w:rPr>
          <w:rStyle w:val="c0"/>
          <w:b/>
        </w:rPr>
        <w:t>прически:</w:t>
      </w:r>
    </w:p>
    <w:p w:rsidR="00682072" w:rsidRPr="00286E34" w:rsidRDefault="00682072" w:rsidP="00682072">
      <w:pPr>
        <w:pStyle w:val="c6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экстравагантные стрижки;</w:t>
      </w:r>
    </w:p>
    <w:p w:rsidR="00682072" w:rsidRPr="00286E34" w:rsidRDefault="00682072" w:rsidP="00682072">
      <w:pPr>
        <w:pStyle w:val="c6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окрашивание волос в яркие, неестественные оттенки (например, неоновые).</w:t>
      </w:r>
    </w:p>
    <w:p w:rsidR="00682072" w:rsidRPr="00286E34" w:rsidRDefault="00682072" w:rsidP="00682072">
      <w:pPr>
        <w:pStyle w:val="c6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</w:rPr>
      </w:pPr>
      <w:r w:rsidRPr="00286E34">
        <w:rPr>
          <w:rStyle w:val="c0"/>
          <w:b/>
        </w:rPr>
        <w:t>маникюра и макияжа:</w:t>
      </w:r>
    </w:p>
    <w:p w:rsidR="00682072" w:rsidRPr="00286E34" w:rsidRDefault="00682072" w:rsidP="00682072">
      <w:pPr>
        <w:pStyle w:val="c6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маникюр ярких экстравагантных тонов (синий, зеленый, черный);</w:t>
      </w:r>
    </w:p>
    <w:p w:rsidR="00682072" w:rsidRPr="00286E34" w:rsidRDefault="00682072" w:rsidP="00682072">
      <w:pPr>
        <w:pStyle w:val="c6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маникюр с дизайном в ярких тонах (рисунки, стразы, клипсы);</w:t>
      </w:r>
    </w:p>
    <w:p w:rsidR="00682072" w:rsidRPr="00286E34" w:rsidRDefault="00682072" w:rsidP="00682072">
      <w:pPr>
        <w:pStyle w:val="c6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286E34">
        <w:rPr>
          <w:rStyle w:val="c0"/>
        </w:rPr>
        <w:t>- вечерние варианты макияжа с использованием ярких, насыщенных тонов.</w:t>
      </w:r>
    </w:p>
    <w:p w:rsidR="00682072" w:rsidRPr="00286E34" w:rsidRDefault="00682072" w:rsidP="00682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6E34">
        <w:rPr>
          <w:rFonts w:ascii="Times New Roman" w:hAnsi="Times New Roman"/>
          <w:sz w:val="24"/>
          <w:szCs w:val="24"/>
        </w:rPr>
        <w:t>4.9. В дополнение для сотрудников, занимающих следующие должности: старшая медсестра, сотрудники пищеблока, учебно-вспомогательный и обслуживающий персонал:</w:t>
      </w:r>
    </w:p>
    <w:p w:rsidR="00682072" w:rsidRPr="00286E34" w:rsidRDefault="00682072" w:rsidP="00682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6E34">
        <w:rPr>
          <w:rFonts w:ascii="Times New Roman" w:hAnsi="Times New Roman"/>
          <w:b/>
          <w:sz w:val="24"/>
          <w:szCs w:val="24"/>
        </w:rPr>
        <w:t xml:space="preserve">Одежда: </w:t>
      </w:r>
    </w:p>
    <w:p w:rsidR="00682072" w:rsidRPr="00286E34" w:rsidRDefault="00682072" w:rsidP="00682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6E34">
        <w:rPr>
          <w:rFonts w:ascii="Times New Roman" w:hAnsi="Times New Roman"/>
          <w:sz w:val="24"/>
          <w:szCs w:val="24"/>
        </w:rPr>
        <w:t xml:space="preserve">- спецодежда (в соответствии с выполняемым видом деятельности).  </w:t>
      </w:r>
    </w:p>
    <w:p w:rsidR="00682072" w:rsidRPr="00286E34" w:rsidRDefault="00682072" w:rsidP="00682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6E34">
        <w:rPr>
          <w:rFonts w:ascii="Times New Roman" w:hAnsi="Times New Roman"/>
          <w:b/>
          <w:sz w:val="24"/>
          <w:szCs w:val="24"/>
        </w:rPr>
        <w:t>Обувь:</w:t>
      </w:r>
    </w:p>
    <w:p w:rsidR="00682072" w:rsidRPr="00286E34" w:rsidRDefault="00682072" w:rsidP="00682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6E34">
        <w:rPr>
          <w:rFonts w:ascii="Times New Roman" w:hAnsi="Times New Roman"/>
          <w:sz w:val="24"/>
          <w:szCs w:val="24"/>
        </w:rPr>
        <w:t xml:space="preserve">- обувь без каблука или на низком каблуке. </w:t>
      </w:r>
    </w:p>
    <w:p w:rsidR="00682072" w:rsidRPr="00286E34" w:rsidRDefault="00682072" w:rsidP="00682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6E34">
        <w:rPr>
          <w:rFonts w:ascii="Times New Roman" w:hAnsi="Times New Roman"/>
          <w:b/>
          <w:sz w:val="24"/>
          <w:szCs w:val="24"/>
        </w:rPr>
        <w:t xml:space="preserve">Волосы: </w:t>
      </w:r>
    </w:p>
    <w:p w:rsidR="00682072" w:rsidRPr="00286E34" w:rsidRDefault="00682072" w:rsidP="00682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6E34">
        <w:rPr>
          <w:rFonts w:ascii="Times New Roman" w:hAnsi="Times New Roman"/>
          <w:sz w:val="24"/>
          <w:szCs w:val="24"/>
        </w:rPr>
        <w:t xml:space="preserve">- волосы средней длины и длинные обязательно должны быть собраны. </w:t>
      </w:r>
    </w:p>
    <w:p w:rsidR="00682072" w:rsidRPr="00286E34" w:rsidRDefault="00682072" w:rsidP="00682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6E34">
        <w:rPr>
          <w:rFonts w:ascii="Times New Roman" w:hAnsi="Times New Roman"/>
          <w:b/>
          <w:sz w:val="24"/>
          <w:szCs w:val="24"/>
        </w:rPr>
        <w:t xml:space="preserve">Украшения: </w:t>
      </w:r>
    </w:p>
    <w:p w:rsidR="00682072" w:rsidRPr="00286E34" w:rsidRDefault="00682072" w:rsidP="00682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6E34">
        <w:rPr>
          <w:rFonts w:ascii="Times New Roman" w:hAnsi="Times New Roman"/>
          <w:sz w:val="24"/>
          <w:szCs w:val="24"/>
        </w:rPr>
        <w:t xml:space="preserve">- запрещается ношение различных украшений для работников пищеблока. </w:t>
      </w:r>
    </w:p>
    <w:p w:rsidR="00682072" w:rsidRPr="00286E34" w:rsidRDefault="00682072" w:rsidP="00682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6E34">
        <w:rPr>
          <w:rFonts w:ascii="Times New Roman" w:hAnsi="Times New Roman"/>
          <w:b/>
          <w:sz w:val="24"/>
          <w:szCs w:val="24"/>
        </w:rPr>
        <w:t xml:space="preserve">Руки: </w:t>
      </w:r>
    </w:p>
    <w:p w:rsidR="00682072" w:rsidRPr="00286E34" w:rsidRDefault="00682072" w:rsidP="00682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6E34">
        <w:rPr>
          <w:rFonts w:ascii="Times New Roman" w:hAnsi="Times New Roman"/>
          <w:sz w:val="24"/>
          <w:szCs w:val="24"/>
        </w:rPr>
        <w:t>- ногти должны быть аккуратно и коротко подстрижены.</w:t>
      </w:r>
    </w:p>
    <w:p w:rsidR="00682072" w:rsidRPr="00286E34" w:rsidRDefault="00682072" w:rsidP="00682072">
      <w:pPr>
        <w:pStyle w:val="ConsPlusNormal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682072" w:rsidRPr="00286E34" w:rsidRDefault="00682072" w:rsidP="006820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i/>
          <w:sz w:val="24"/>
          <w:szCs w:val="24"/>
        </w:rPr>
        <w:t>V. Ответственность за нарушение положений Кодекса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34">
        <w:rPr>
          <w:rFonts w:ascii="Times New Roman" w:hAnsi="Times New Roman" w:cs="Times New Roman"/>
          <w:sz w:val="24"/>
          <w:szCs w:val="24"/>
        </w:rPr>
        <w:t>5.1. Нарушение сотрудником положений Кодекса подлежит моральному осуждению на общем собрании трудового коллектива. Соблюдение сотрудниками положений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072" w:rsidRPr="00286E34" w:rsidRDefault="00682072" w:rsidP="00682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072" w:rsidRDefault="00682072" w:rsidP="006820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072" w:rsidRDefault="00682072" w:rsidP="006820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D9C" w:rsidRDefault="004D5D9C" w:rsidP="004D5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D9C" w:rsidRDefault="004D5D9C" w:rsidP="004D5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D9C" w:rsidRDefault="00D006A8" w:rsidP="004D5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D5D9C" w:rsidRPr="00286E34" w:rsidRDefault="004D5D9C" w:rsidP="004D5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46D" w:rsidRPr="0027546D" w:rsidRDefault="0027546D" w:rsidP="002754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27546D" w:rsidRDefault="0027546D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D006A8" w:rsidRDefault="00D006A8" w:rsidP="0027546D">
      <w:pPr>
        <w:jc w:val="center"/>
        <w:rPr>
          <w:rFonts w:ascii="Times New Roman" w:hAnsi="Times New Roman"/>
          <w:sz w:val="24"/>
          <w:szCs w:val="24"/>
        </w:rPr>
      </w:pPr>
    </w:p>
    <w:p w:rsidR="00D006A8" w:rsidRPr="00D006A8" w:rsidRDefault="00D006A8" w:rsidP="00D006A8">
      <w:pPr>
        <w:rPr>
          <w:rFonts w:ascii="Times New Roman" w:hAnsi="Times New Roman"/>
          <w:sz w:val="24"/>
          <w:szCs w:val="24"/>
        </w:rPr>
      </w:pPr>
    </w:p>
    <w:p w:rsidR="00D006A8" w:rsidRPr="00D006A8" w:rsidRDefault="00D006A8" w:rsidP="00D006A8">
      <w:pPr>
        <w:rPr>
          <w:rFonts w:ascii="Times New Roman" w:hAnsi="Times New Roman"/>
          <w:sz w:val="24"/>
          <w:szCs w:val="24"/>
        </w:rPr>
      </w:pPr>
    </w:p>
    <w:p w:rsidR="00D006A8" w:rsidRPr="00D006A8" w:rsidRDefault="00D006A8" w:rsidP="00D006A8">
      <w:pPr>
        <w:rPr>
          <w:rFonts w:ascii="Times New Roman" w:hAnsi="Times New Roman"/>
          <w:sz w:val="24"/>
          <w:szCs w:val="24"/>
        </w:rPr>
      </w:pPr>
    </w:p>
    <w:p w:rsidR="0027546D" w:rsidRPr="00D006A8" w:rsidRDefault="0027546D" w:rsidP="00D006A8">
      <w:pPr>
        <w:tabs>
          <w:tab w:val="left" w:pos="6018"/>
        </w:tabs>
        <w:rPr>
          <w:rFonts w:ascii="Times New Roman" w:hAnsi="Times New Roman"/>
          <w:sz w:val="24"/>
          <w:szCs w:val="24"/>
        </w:rPr>
      </w:pPr>
    </w:p>
    <w:sectPr w:rsidR="0027546D" w:rsidRPr="00D006A8" w:rsidSect="00B4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08D"/>
    <w:multiLevelType w:val="multilevel"/>
    <w:tmpl w:val="5784E8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3AB024A5"/>
    <w:multiLevelType w:val="multilevel"/>
    <w:tmpl w:val="29562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C91340"/>
    <w:multiLevelType w:val="hybridMultilevel"/>
    <w:tmpl w:val="996AE6F2"/>
    <w:lvl w:ilvl="0" w:tplc="278C85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C87719"/>
    <w:multiLevelType w:val="multilevel"/>
    <w:tmpl w:val="813E9C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82072"/>
    <w:rsid w:val="00080AD5"/>
    <w:rsid w:val="000952AE"/>
    <w:rsid w:val="0027546D"/>
    <w:rsid w:val="00404A02"/>
    <w:rsid w:val="004607AE"/>
    <w:rsid w:val="004D5D9C"/>
    <w:rsid w:val="0053113B"/>
    <w:rsid w:val="005F4861"/>
    <w:rsid w:val="00682072"/>
    <w:rsid w:val="0072663E"/>
    <w:rsid w:val="008B4E82"/>
    <w:rsid w:val="00B43C99"/>
    <w:rsid w:val="00C15F11"/>
    <w:rsid w:val="00C33785"/>
    <w:rsid w:val="00D006A8"/>
    <w:rsid w:val="00D8438B"/>
    <w:rsid w:val="00ED3823"/>
    <w:rsid w:val="00FE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20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20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8207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c0">
    <w:name w:val="c0"/>
    <w:basedOn w:val="a0"/>
    <w:rsid w:val="00682072"/>
  </w:style>
  <w:style w:type="paragraph" w:customStyle="1" w:styleId="c2">
    <w:name w:val="c2"/>
    <w:basedOn w:val="a"/>
    <w:rsid w:val="006820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6820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6820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6820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275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SUPERATLETICK</cp:lastModifiedBy>
  <cp:revision>11</cp:revision>
  <cp:lastPrinted>2021-06-16T10:00:00Z</cp:lastPrinted>
  <dcterms:created xsi:type="dcterms:W3CDTF">2021-06-16T08:49:00Z</dcterms:created>
  <dcterms:modified xsi:type="dcterms:W3CDTF">2021-06-21T15:38:00Z</dcterms:modified>
</cp:coreProperties>
</file>